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C2" w:rsidRPr="006D78C4" w:rsidRDefault="006D78C4" w:rsidP="006D78C4">
      <w:pPr>
        <w:spacing w:after="0" w:line="240" w:lineRule="auto"/>
        <w:jc w:val="center"/>
        <w:rPr>
          <w:rFonts w:ascii="Times New Roman" w:hAnsi="Times New Roman" w:cs="Times New Roman"/>
          <w:b/>
          <w:szCs w:val="20"/>
        </w:rPr>
      </w:pPr>
      <w:r w:rsidRPr="006D78C4">
        <w:rPr>
          <w:rFonts w:ascii="Times New Roman" w:hAnsi="Times New Roman" w:cs="Times New Roman"/>
          <w:b/>
          <w:szCs w:val="20"/>
        </w:rPr>
        <w:t>Памятка «Союзы и речевые конструкции, используемые во время дискуссии»</w:t>
      </w:r>
    </w:p>
    <w:tbl>
      <w:tblPr>
        <w:tblW w:w="0" w:type="auto"/>
        <w:jc w:val="center"/>
        <w:tblInd w:w="-7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44"/>
        <w:gridCol w:w="1276"/>
        <w:gridCol w:w="3543"/>
        <w:gridCol w:w="4253"/>
      </w:tblGrid>
      <w:tr w:rsidR="006D78C4" w:rsidRPr="006D78C4" w:rsidTr="006D78C4">
        <w:trPr>
          <w:jc w:val="center"/>
        </w:trPr>
        <w:tc>
          <w:tcPr>
            <w:tcW w:w="1844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Часть диску</w:t>
            </w:r>
            <w:r w:rsidRPr="006D78C4">
              <w:rPr>
                <w:rFonts w:ascii="Times New Roman" w:hAnsi="Times New Roman"/>
                <w:szCs w:val="20"/>
              </w:rPr>
              <w:t>с</w:t>
            </w:r>
            <w:r w:rsidRPr="006D78C4">
              <w:rPr>
                <w:rFonts w:ascii="Times New Roman" w:hAnsi="Times New Roman"/>
                <w:szCs w:val="20"/>
              </w:rPr>
              <w:t>сии</w:t>
            </w:r>
          </w:p>
        </w:tc>
        <w:tc>
          <w:tcPr>
            <w:tcW w:w="1276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Союзы</w:t>
            </w:r>
          </w:p>
        </w:tc>
        <w:tc>
          <w:tcPr>
            <w:tcW w:w="354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Конструкции</w:t>
            </w:r>
          </w:p>
        </w:tc>
        <w:tc>
          <w:tcPr>
            <w:tcW w:w="425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469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Пример</w:t>
            </w:r>
          </w:p>
        </w:tc>
      </w:tr>
      <w:tr w:rsidR="006D78C4" w:rsidRPr="006D78C4" w:rsidTr="006D78C4">
        <w:trPr>
          <w:jc w:val="center"/>
        </w:trPr>
        <w:tc>
          <w:tcPr>
            <w:tcW w:w="1844" w:type="dxa"/>
            <w:vMerge w:val="restart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Выдвижение т</w:t>
            </w:r>
            <w:r w:rsidRPr="006D78C4">
              <w:rPr>
                <w:rFonts w:ascii="Times New Roman" w:hAnsi="Times New Roman"/>
                <w:szCs w:val="20"/>
              </w:rPr>
              <w:t>е</w:t>
            </w:r>
            <w:r w:rsidRPr="006D78C4">
              <w:rPr>
                <w:rFonts w:ascii="Times New Roman" w:hAnsi="Times New Roman"/>
                <w:szCs w:val="20"/>
              </w:rPr>
              <w:t>зиса</w:t>
            </w:r>
          </w:p>
        </w:tc>
        <w:tc>
          <w:tcPr>
            <w:tcW w:w="1276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что, чтобы</w:t>
            </w:r>
          </w:p>
        </w:tc>
        <w:tc>
          <w:tcPr>
            <w:tcW w:w="354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я считаю, что…, я уверен, что</w:t>
            </w:r>
            <w:proofErr w:type="gramStart"/>
            <w:r w:rsidRPr="006D78C4">
              <w:rPr>
                <w:rFonts w:ascii="Times New Roman" w:hAnsi="Times New Roman"/>
                <w:szCs w:val="20"/>
              </w:rPr>
              <w:t xml:space="preserve">.., </w:t>
            </w:r>
            <w:proofErr w:type="gramEnd"/>
            <w:r w:rsidRPr="006D78C4">
              <w:rPr>
                <w:rFonts w:ascii="Times New Roman" w:hAnsi="Times New Roman"/>
                <w:szCs w:val="20"/>
              </w:rPr>
              <w:t>думаю (пол</w:t>
            </w:r>
            <w:r w:rsidRPr="006D78C4">
              <w:rPr>
                <w:rFonts w:ascii="Times New Roman" w:hAnsi="Times New Roman"/>
                <w:szCs w:val="20"/>
              </w:rPr>
              <w:t>а</w:t>
            </w:r>
            <w:r w:rsidRPr="006D78C4">
              <w:rPr>
                <w:rFonts w:ascii="Times New Roman" w:hAnsi="Times New Roman"/>
                <w:szCs w:val="20"/>
              </w:rPr>
              <w:t>гаю), что…</w:t>
            </w:r>
          </w:p>
        </w:tc>
        <w:tc>
          <w:tcPr>
            <w:tcW w:w="425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Я уверен, что завтра будет хорошая пог</w:t>
            </w:r>
            <w:r w:rsidRPr="006D78C4">
              <w:rPr>
                <w:rFonts w:ascii="Times New Roman" w:hAnsi="Times New Roman"/>
                <w:szCs w:val="20"/>
              </w:rPr>
              <w:t>о</w:t>
            </w:r>
            <w:r w:rsidRPr="006D78C4">
              <w:rPr>
                <w:rFonts w:ascii="Times New Roman" w:hAnsi="Times New Roman"/>
                <w:szCs w:val="20"/>
              </w:rPr>
              <w:t>да.</w:t>
            </w:r>
          </w:p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</w:p>
        </w:tc>
      </w:tr>
      <w:tr w:rsidR="006D78C4" w:rsidRPr="006D78C4" w:rsidTr="006D78C4">
        <w:trPr>
          <w:jc w:val="center"/>
        </w:trPr>
        <w:tc>
          <w:tcPr>
            <w:tcW w:w="1844" w:type="dxa"/>
            <w:vMerge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что</w:t>
            </w:r>
          </w:p>
        </w:tc>
        <w:tc>
          <w:tcPr>
            <w:tcW w:w="354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 xml:space="preserve">Мне кажется </w:t>
            </w:r>
            <w:proofErr w:type="gramStart"/>
            <w:r w:rsidRPr="006D78C4">
              <w:rPr>
                <w:rFonts w:ascii="Times New Roman" w:hAnsi="Times New Roman"/>
                <w:szCs w:val="20"/>
              </w:rPr>
              <w:t xml:space="preserve">( </w:t>
            </w:r>
            <w:proofErr w:type="gramEnd"/>
            <w:r w:rsidRPr="006D78C4">
              <w:rPr>
                <w:rFonts w:ascii="Times New Roman" w:hAnsi="Times New Roman"/>
                <w:szCs w:val="20"/>
              </w:rPr>
              <w:t>полагаю), что.</w:t>
            </w:r>
          </w:p>
        </w:tc>
        <w:tc>
          <w:tcPr>
            <w:tcW w:w="425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Мне кажется, что пойдет дождь.</w:t>
            </w:r>
          </w:p>
        </w:tc>
      </w:tr>
      <w:tr w:rsidR="006D78C4" w:rsidRPr="006D78C4" w:rsidTr="006D78C4">
        <w:trPr>
          <w:jc w:val="center"/>
        </w:trPr>
        <w:tc>
          <w:tcPr>
            <w:tcW w:w="1844" w:type="dxa"/>
            <w:vMerge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-</w:t>
            </w:r>
          </w:p>
        </w:tc>
        <w:tc>
          <w:tcPr>
            <w:tcW w:w="354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Я с ребятами согласн</w:t>
            </w:r>
            <w:proofErr w:type="gramStart"/>
            <w:r w:rsidRPr="006D78C4">
              <w:rPr>
                <w:rFonts w:ascii="Times New Roman" w:hAnsi="Times New Roman"/>
                <w:szCs w:val="20"/>
              </w:rPr>
              <w:t>а(</w:t>
            </w:r>
            <w:proofErr w:type="gramEnd"/>
            <w:r w:rsidRPr="006D78C4">
              <w:rPr>
                <w:rFonts w:ascii="Times New Roman" w:hAnsi="Times New Roman"/>
                <w:szCs w:val="20"/>
              </w:rPr>
              <w:t>не согла</w:t>
            </w:r>
            <w:r w:rsidRPr="006D78C4">
              <w:rPr>
                <w:rFonts w:ascii="Times New Roman" w:hAnsi="Times New Roman"/>
                <w:szCs w:val="20"/>
              </w:rPr>
              <w:t>с</w:t>
            </w:r>
            <w:r w:rsidRPr="006D78C4">
              <w:rPr>
                <w:rFonts w:ascii="Times New Roman" w:hAnsi="Times New Roman"/>
                <w:szCs w:val="20"/>
              </w:rPr>
              <w:t>на):..., у меня другое мн</w:t>
            </w:r>
            <w:r w:rsidRPr="006D78C4">
              <w:rPr>
                <w:rFonts w:ascii="Times New Roman" w:hAnsi="Times New Roman"/>
                <w:szCs w:val="20"/>
              </w:rPr>
              <w:t>е</w:t>
            </w:r>
            <w:r w:rsidRPr="006D78C4">
              <w:rPr>
                <w:rFonts w:ascii="Times New Roman" w:hAnsi="Times New Roman"/>
                <w:szCs w:val="20"/>
              </w:rPr>
              <w:t xml:space="preserve">ние:…, </w:t>
            </w:r>
          </w:p>
        </w:tc>
        <w:tc>
          <w:tcPr>
            <w:tcW w:w="425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Я с ребятами согласна: ее сейчас нет</w:t>
            </w:r>
          </w:p>
        </w:tc>
      </w:tr>
      <w:tr w:rsidR="006D78C4" w:rsidRPr="006D78C4" w:rsidTr="006D78C4">
        <w:trPr>
          <w:jc w:val="center"/>
        </w:trPr>
        <w:tc>
          <w:tcPr>
            <w:tcW w:w="1844" w:type="dxa"/>
            <w:vMerge w:val="restart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Доказательс</w:t>
            </w:r>
            <w:r w:rsidRPr="006D78C4">
              <w:rPr>
                <w:rFonts w:ascii="Times New Roman" w:hAnsi="Times New Roman"/>
                <w:szCs w:val="20"/>
              </w:rPr>
              <w:t>т</w:t>
            </w:r>
            <w:r w:rsidRPr="006D78C4">
              <w:rPr>
                <w:rFonts w:ascii="Times New Roman" w:hAnsi="Times New Roman"/>
                <w:szCs w:val="20"/>
              </w:rPr>
              <w:t>во</w:t>
            </w:r>
          </w:p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истинности т</w:t>
            </w:r>
            <w:r w:rsidRPr="006D78C4">
              <w:rPr>
                <w:rFonts w:ascii="Times New Roman" w:hAnsi="Times New Roman"/>
                <w:szCs w:val="20"/>
              </w:rPr>
              <w:t>е</w:t>
            </w:r>
            <w:r w:rsidRPr="006D78C4">
              <w:rPr>
                <w:rFonts w:ascii="Times New Roman" w:hAnsi="Times New Roman"/>
                <w:szCs w:val="20"/>
              </w:rPr>
              <w:t>зиса</w:t>
            </w:r>
          </w:p>
        </w:tc>
        <w:tc>
          <w:tcPr>
            <w:tcW w:w="1276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-</w:t>
            </w:r>
          </w:p>
        </w:tc>
        <w:tc>
          <w:tcPr>
            <w:tcW w:w="354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 xml:space="preserve">Я узнал (прочитал) </w:t>
            </w:r>
            <w:proofErr w:type="gramStart"/>
            <w:r w:rsidRPr="006D78C4">
              <w:rPr>
                <w:rFonts w:ascii="Times New Roman" w:hAnsi="Times New Roman"/>
                <w:szCs w:val="20"/>
              </w:rPr>
              <w:t>из</w:t>
            </w:r>
            <w:proofErr w:type="gramEnd"/>
            <w:r w:rsidRPr="006D78C4">
              <w:rPr>
                <w:rFonts w:ascii="Times New Roman" w:hAnsi="Times New Roman"/>
                <w:szCs w:val="20"/>
              </w:rPr>
              <w:t>…, так мне ск</w:t>
            </w:r>
            <w:r w:rsidRPr="006D78C4">
              <w:rPr>
                <w:rFonts w:ascii="Times New Roman" w:hAnsi="Times New Roman"/>
                <w:szCs w:val="20"/>
              </w:rPr>
              <w:t>а</w:t>
            </w:r>
            <w:r w:rsidRPr="006D78C4">
              <w:rPr>
                <w:rFonts w:ascii="Times New Roman" w:hAnsi="Times New Roman"/>
                <w:szCs w:val="20"/>
              </w:rPr>
              <w:t>зала…</w:t>
            </w:r>
          </w:p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потому, что…</w:t>
            </w:r>
            <w:proofErr w:type="gramStart"/>
            <w:r w:rsidRPr="006D78C4">
              <w:rPr>
                <w:rFonts w:ascii="Times New Roman" w:hAnsi="Times New Roman"/>
                <w:szCs w:val="20"/>
              </w:rPr>
              <w:t>;т</w:t>
            </w:r>
            <w:proofErr w:type="gramEnd"/>
            <w:r w:rsidRPr="006D78C4">
              <w:rPr>
                <w:rFonts w:ascii="Times New Roman" w:hAnsi="Times New Roman"/>
                <w:szCs w:val="20"/>
              </w:rPr>
              <w:t>ак как, во-первых, во-вторых…, напр</w:t>
            </w:r>
            <w:r w:rsidRPr="006D78C4">
              <w:rPr>
                <w:rFonts w:ascii="Times New Roman" w:hAnsi="Times New Roman"/>
                <w:szCs w:val="20"/>
              </w:rPr>
              <w:t>и</w:t>
            </w:r>
            <w:r w:rsidRPr="006D78C4">
              <w:rPr>
                <w:rFonts w:ascii="Times New Roman" w:hAnsi="Times New Roman"/>
                <w:szCs w:val="20"/>
              </w:rPr>
              <w:t>мер….</w:t>
            </w:r>
          </w:p>
        </w:tc>
        <w:tc>
          <w:tcPr>
            <w:tcW w:w="425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Об этом я узнал из книги «Мы и окр</w:t>
            </w:r>
            <w:r w:rsidRPr="006D78C4">
              <w:rPr>
                <w:rFonts w:ascii="Times New Roman" w:hAnsi="Times New Roman"/>
                <w:szCs w:val="20"/>
              </w:rPr>
              <w:t>у</w:t>
            </w:r>
            <w:r w:rsidRPr="006D78C4">
              <w:rPr>
                <w:rFonts w:ascii="Times New Roman" w:hAnsi="Times New Roman"/>
                <w:szCs w:val="20"/>
              </w:rPr>
              <w:t>жающий мир».</w:t>
            </w:r>
          </w:p>
        </w:tc>
      </w:tr>
      <w:tr w:rsidR="006D78C4" w:rsidRPr="006D78C4" w:rsidTr="006D78C4">
        <w:trPr>
          <w:jc w:val="center"/>
        </w:trPr>
        <w:tc>
          <w:tcPr>
            <w:tcW w:w="1844" w:type="dxa"/>
            <w:vMerge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но</w:t>
            </w:r>
          </w:p>
        </w:tc>
        <w:tc>
          <w:tcPr>
            <w:tcW w:w="354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Извини, но я считаю по-другому:</w:t>
            </w:r>
            <w:proofErr w:type="gramStart"/>
            <w:r w:rsidRPr="006D78C4">
              <w:rPr>
                <w:rFonts w:ascii="Times New Roman" w:hAnsi="Times New Roman"/>
                <w:szCs w:val="20"/>
              </w:rPr>
              <w:t xml:space="preserve"> .</w:t>
            </w:r>
            <w:proofErr w:type="gramEnd"/>
          </w:p>
        </w:tc>
        <w:tc>
          <w:tcPr>
            <w:tcW w:w="4253" w:type="dxa"/>
          </w:tcPr>
          <w:p w:rsidR="006D78C4" w:rsidRPr="006D78C4" w:rsidRDefault="006D78C4" w:rsidP="006D78C4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6D78C4">
              <w:rPr>
                <w:rFonts w:ascii="Times New Roman" w:hAnsi="Times New Roman" w:cs="Times New Roman"/>
                <w:szCs w:val="20"/>
              </w:rPr>
              <w:t>извини, но я считаю по-другому: Атла</w:t>
            </w:r>
            <w:r w:rsidRPr="006D78C4">
              <w:rPr>
                <w:rFonts w:ascii="Times New Roman" w:hAnsi="Times New Roman" w:cs="Times New Roman"/>
                <w:szCs w:val="20"/>
              </w:rPr>
              <w:t>н</w:t>
            </w:r>
            <w:r w:rsidRPr="006D78C4">
              <w:rPr>
                <w:rFonts w:ascii="Times New Roman" w:hAnsi="Times New Roman" w:cs="Times New Roman"/>
                <w:szCs w:val="20"/>
              </w:rPr>
              <w:t>тида существовала.</w:t>
            </w:r>
          </w:p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</w:p>
        </w:tc>
      </w:tr>
      <w:tr w:rsidR="006D78C4" w:rsidRPr="006D78C4" w:rsidTr="006D78C4">
        <w:trPr>
          <w:jc w:val="center"/>
        </w:trPr>
        <w:tc>
          <w:tcPr>
            <w:tcW w:w="1844" w:type="dxa"/>
            <w:vMerge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потому что, оттого что, всле</w:t>
            </w:r>
            <w:r w:rsidRPr="006D78C4">
              <w:rPr>
                <w:rFonts w:ascii="Times New Roman" w:hAnsi="Times New Roman"/>
                <w:szCs w:val="20"/>
              </w:rPr>
              <w:t>д</w:t>
            </w:r>
            <w:r w:rsidRPr="006D78C4">
              <w:rPr>
                <w:rFonts w:ascii="Times New Roman" w:hAnsi="Times New Roman"/>
                <w:szCs w:val="20"/>
              </w:rPr>
              <w:t>ствие того что, благ</w:t>
            </w:r>
            <w:r w:rsidRPr="006D78C4">
              <w:rPr>
                <w:rFonts w:ascii="Times New Roman" w:hAnsi="Times New Roman"/>
                <w:szCs w:val="20"/>
              </w:rPr>
              <w:t>о</w:t>
            </w:r>
            <w:r w:rsidRPr="006D78C4">
              <w:rPr>
                <w:rFonts w:ascii="Times New Roman" w:hAnsi="Times New Roman"/>
                <w:szCs w:val="20"/>
              </w:rPr>
              <w:t>даря тому, так как</w:t>
            </w:r>
          </w:p>
        </w:tc>
        <w:tc>
          <w:tcPr>
            <w:tcW w:w="354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proofErr w:type="gramStart"/>
            <w:r w:rsidRPr="006D78C4">
              <w:rPr>
                <w:rFonts w:ascii="Times New Roman" w:hAnsi="Times New Roman"/>
                <w:szCs w:val="20"/>
              </w:rPr>
              <w:t>Я согласен (не согласен, п</w:t>
            </w:r>
            <w:r w:rsidRPr="006D78C4">
              <w:rPr>
                <w:rFonts w:ascii="Times New Roman" w:hAnsi="Times New Roman"/>
                <w:szCs w:val="20"/>
              </w:rPr>
              <w:t>о</w:t>
            </w:r>
            <w:r w:rsidRPr="006D78C4">
              <w:rPr>
                <w:rFonts w:ascii="Times New Roman" w:hAnsi="Times New Roman"/>
                <w:szCs w:val="20"/>
              </w:rPr>
              <w:t>тому</w:t>
            </w:r>
            <w:proofErr w:type="gramEnd"/>
          </w:p>
        </w:tc>
        <w:tc>
          <w:tcPr>
            <w:tcW w:w="425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Я согласен с ребятами, так как завтра по прогнозу погоды пер</w:t>
            </w:r>
            <w:r w:rsidRPr="006D78C4">
              <w:rPr>
                <w:rFonts w:ascii="Times New Roman" w:hAnsi="Times New Roman"/>
                <w:szCs w:val="20"/>
              </w:rPr>
              <w:t>е</w:t>
            </w:r>
            <w:r w:rsidRPr="006D78C4">
              <w:rPr>
                <w:rFonts w:ascii="Times New Roman" w:hAnsi="Times New Roman"/>
                <w:szCs w:val="20"/>
              </w:rPr>
              <w:t>давали дождь.</w:t>
            </w:r>
          </w:p>
        </w:tc>
      </w:tr>
      <w:tr w:rsidR="006D78C4" w:rsidRPr="006D78C4" w:rsidTr="006D78C4">
        <w:trPr>
          <w:jc w:val="center"/>
        </w:trPr>
        <w:tc>
          <w:tcPr>
            <w:tcW w:w="1844" w:type="dxa"/>
            <w:vMerge w:val="restart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При использов</w:t>
            </w:r>
            <w:r w:rsidRPr="006D78C4">
              <w:rPr>
                <w:rFonts w:ascii="Times New Roman" w:hAnsi="Times New Roman"/>
                <w:szCs w:val="20"/>
              </w:rPr>
              <w:t>а</w:t>
            </w:r>
            <w:r w:rsidRPr="006D78C4">
              <w:rPr>
                <w:rFonts w:ascii="Times New Roman" w:hAnsi="Times New Roman"/>
                <w:szCs w:val="20"/>
              </w:rPr>
              <w:t>нии доказ</w:t>
            </w:r>
            <w:r w:rsidRPr="006D78C4">
              <w:rPr>
                <w:rFonts w:ascii="Times New Roman" w:hAnsi="Times New Roman"/>
                <w:szCs w:val="20"/>
              </w:rPr>
              <w:t>а</w:t>
            </w:r>
            <w:r w:rsidRPr="006D78C4">
              <w:rPr>
                <w:rFonts w:ascii="Times New Roman" w:hAnsi="Times New Roman"/>
                <w:szCs w:val="20"/>
              </w:rPr>
              <w:t>тельств разли</w:t>
            </w:r>
            <w:r w:rsidRPr="006D78C4">
              <w:rPr>
                <w:rFonts w:ascii="Times New Roman" w:hAnsi="Times New Roman"/>
                <w:szCs w:val="20"/>
              </w:rPr>
              <w:t>ч</w:t>
            </w:r>
            <w:r w:rsidRPr="006D78C4">
              <w:rPr>
                <w:rFonts w:ascii="Times New Roman" w:hAnsi="Times New Roman"/>
                <w:szCs w:val="20"/>
              </w:rPr>
              <w:t>ных</w:t>
            </w:r>
          </w:p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видов фа</w:t>
            </w:r>
            <w:r w:rsidRPr="006D78C4">
              <w:rPr>
                <w:rFonts w:ascii="Times New Roman" w:hAnsi="Times New Roman"/>
                <w:szCs w:val="20"/>
              </w:rPr>
              <w:t>к</w:t>
            </w:r>
            <w:r w:rsidRPr="006D78C4">
              <w:rPr>
                <w:rFonts w:ascii="Times New Roman" w:hAnsi="Times New Roman"/>
                <w:szCs w:val="20"/>
              </w:rPr>
              <w:t>ты</w:t>
            </w:r>
          </w:p>
        </w:tc>
        <w:tc>
          <w:tcPr>
            <w:tcW w:w="1276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</w:p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как</w:t>
            </w:r>
          </w:p>
        </w:tc>
        <w:tc>
          <w:tcPr>
            <w:tcW w:w="354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</w:p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как известно</w:t>
            </w:r>
            <w:r w:rsidR="00120E1F">
              <w:rPr>
                <w:rFonts w:ascii="Times New Roman" w:hAnsi="Times New Roman"/>
                <w:szCs w:val="20"/>
              </w:rPr>
              <w:t xml:space="preserve"> </w:t>
            </w:r>
            <w:r w:rsidRPr="006D78C4">
              <w:rPr>
                <w:rFonts w:ascii="Times New Roman" w:hAnsi="Times New Roman"/>
                <w:szCs w:val="20"/>
              </w:rPr>
              <w:t>(из книги, жизни, факта..)</w:t>
            </w:r>
          </w:p>
        </w:tc>
        <w:tc>
          <w:tcPr>
            <w:tcW w:w="425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</w:p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Автор не дописал книгу, как и</w:t>
            </w:r>
            <w:r w:rsidRPr="006D78C4">
              <w:rPr>
                <w:rFonts w:ascii="Times New Roman" w:hAnsi="Times New Roman"/>
                <w:szCs w:val="20"/>
              </w:rPr>
              <w:t>з</w:t>
            </w:r>
            <w:r w:rsidRPr="006D78C4">
              <w:rPr>
                <w:rFonts w:ascii="Times New Roman" w:hAnsi="Times New Roman"/>
                <w:szCs w:val="20"/>
              </w:rPr>
              <w:t>вестно из его биографии.</w:t>
            </w:r>
          </w:p>
        </w:tc>
      </w:tr>
      <w:tr w:rsidR="006D78C4" w:rsidRPr="006D78C4" w:rsidTr="006D78C4">
        <w:trPr>
          <w:jc w:val="center"/>
        </w:trPr>
        <w:tc>
          <w:tcPr>
            <w:tcW w:w="1844" w:type="dxa"/>
            <w:vMerge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354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по данным…,</w:t>
            </w:r>
          </w:p>
        </w:tc>
        <w:tc>
          <w:tcPr>
            <w:tcW w:w="425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По данным синоптиков, завтра будет дождь.</w:t>
            </w:r>
          </w:p>
        </w:tc>
      </w:tr>
      <w:tr w:rsidR="006D78C4" w:rsidRPr="006D78C4" w:rsidTr="006D78C4">
        <w:trPr>
          <w:jc w:val="center"/>
        </w:trPr>
        <w:tc>
          <w:tcPr>
            <w:tcW w:w="1844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proofErr w:type="gramStart"/>
            <w:r w:rsidRPr="006D78C4">
              <w:rPr>
                <w:rFonts w:ascii="Times New Roman" w:hAnsi="Times New Roman"/>
                <w:szCs w:val="20"/>
              </w:rPr>
              <w:t>использовании</w:t>
            </w:r>
            <w:proofErr w:type="gramEnd"/>
            <w:r w:rsidRPr="006D78C4">
              <w:rPr>
                <w:rFonts w:ascii="Times New Roman" w:hAnsi="Times New Roman"/>
                <w:szCs w:val="20"/>
              </w:rPr>
              <w:t xml:space="preserve"> ссылок на авт</w:t>
            </w:r>
            <w:r w:rsidRPr="006D78C4">
              <w:rPr>
                <w:rFonts w:ascii="Times New Roman" w:hAnsi="Times New Roman"/>
                <w:szCs w:val="20"/>
              </w:rPr>
              <w:t>о</w:t>
            </w:r>
            <w:r w:rsidRPr="006D78C4">
              <w:rPr>
                <w:rFonts w:ascii="Times New Roman" w:hAnsi="Times New Roman"/>
                <w:szCs w:val="20"/>
              </w:rPr>
              <w:t>ритеты</w:t>
            </w:r>
          </w:p>
        </w:tc>
        <w:tc>
          <w:tcPr>
            <w:tcW w:w="1276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что</w:t>
            </w:r>
          </w:p>
        </w:tc>
        <w:tc>
          <w:tcPr>
            <w:tcW w:w="354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по словам, по мнению, из посл</w:t>
            </w:r>
            <w:r w:rsidRPr="006D78C4">
              <w:rPr>
                <w:rFonts w:ascii="Times New Roman" w:hAnsi="Times New Roman"/>
                <w:szCs w:val="20"/>
              </w:rPr>
              <w:t>о</w:t>
            </w:r>
            <w:r w:rsidRPr="006D78C4">
              <w:rPr>
                <w:rFonts w:ascii="Times New Roman" w:hAnsi="Times New Roman"/>
                <w:szCs w:val="20"/>
              </w:rPr>
              <w:t>виц</w:t>
            </w:r>
            <w:proofErr w:type="gramStart"/>
            <w:r w:rsidRPr="006D78C4">
              <w:rPr>
                <w:rFonts w:ascii="Times New Roman" w:hAnsi="Times New Roman"/>
                <w:szCs w:val="20"/>
              </w:rPr>
              <w:t>ы(</w:t>
            </w:r>
            <w:proofErr w:type="gramEnd"/>
            <w:r w:rsidRPr="006D78C4">
              <w:rPr>
                <w:rFonts w:ascii="Times New Roman" w:hAnsi="Times New Roman"/>
                <w:szCs w:val="20"/>
              </w:rPr>
              <w:t>поговорки) ясно, что…</w:t>
            </w:r>
          </w:p>
        </w:tc>
        <w:tc>
          <w:tcPr>
            <w:tcW w:w="425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Из пословицы ясно, что учиться никогда не поздно.</w:t>
            </w:r>
          </w:p>
        </w:tc>
      </w:tr>
      <w:tr w:rsidR="006D78C4" w:rsidRPr="006D78C4" w:rsidTr="006D78C4">
        <w:trPr>
          <w:jc w:val="center"/>
        </w:trPr>
        <w:tc>
          <w:tcPr>
            <w:tcW w:w="1844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bCs/>
                <w:szCs w:val="20"/>
              </w:rPr>
              <w:t>ссылки на зав</w:t>
            </w:r>
            <w:r w:rsidRPr="006D78C4">
              <w:rPr>
                <w:rFonts w:ascii="Times New Roman" w:hAnsi="Times New Roman"/>
                <w:bCs/>
                <w:szCs w:val="20"/>
              </w:rPr>
              <w:t>е</w:t>
            </w:r>
            <w:r w:rsidRPr="006D78C4">
              <w:rPr>
                <w:rFonts w:ascii="Times New Roman" w:hAnsi="Times New Roman"/>
                <w:bCs/>
                <w:szCs w:val="20"/>
              </w:rPr>
              <w:t>домо</w:t>
            </w:r>
            <w:r w:rsidRPr="006D78C4">
              <w:rPr>
                <w:rFonts w:ascii="Times New Roman" w:hAnsi="Times New Roman"/>
                <w:bCs/>
                <w:szCs w:val="20"/>
              </w:rPr>
              <w:br/>
              <w:t>истинные су</w:t>
            </w:r>
            <w:r w:rsidRPr="006D78C4">
              <w:rPr>
                <w:rFonts w:ascii="Times New Roman" w:hAnsi="Times New Roman"/>
                <w:bCs/>
                <w:szCs w:val="20"/>
              </w:rPr>
              <w:t>ж</w:t>
            </w:r>
            <w:r w:rsidRPr="006D78C4">
              <w:rPr>
                <w:rFonts w:ascii="Times New Roman" w:hAnsi="Times New Roman"/>
                <w:bCs/>
                <w:szCs w:val="20"/>
              </w:rPr>
              <w:t>дения</w:t>
            </w:r>
          </w:p>
        </w:tc>
        <w:tc>
          <w:tcPr>
            <w:tcW w:w="1276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что</w:t>
            </w:r>
          </w:p>
        </w:tc>
        <w:tc>
          <w:tcPr>
            <w:tcW w:w="354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всем известно, что</w:t>
            </w:r>
            <w:proofErr w:type="gramStart"/>
            <w:r w:rsidRPr="006D78C4">
              <w:rPr>
                <w:rFonts w:ascii="Times New Roman" w:hAnsi="Times New Roman"/>
                <w:szCs w:val="20"/>
              </w:rPr>
              <w:t xml:space="preserve">.., </w:t>
            </w:r>
            <w:proofErr w:type="gramEnd"/>
            <w:r w:rsidRPr="006D78C4">
              <w:rPr>
                <w:rFonts w:ascii="Times New Roman" w:hAnsi="Times New Roman"/>
                <w:szCs w:val="20"/>
              </w:rPr>
              <w:t>как извес</w:t>
            </w:r>
            <w:r w:rsidRPr="006D78C4">
              <w:rPr>
                <w:rFonts w:ascii="Times New Roman" w:hAnsi="Times New Roman"/>
                <w:szCs w:val="20"/>
              </w:rPr>
              <w:t>т</w:t>
            </w:r>
            <w:r w:rsidRPr="006D78C4">
              <w:rPr>
                <w:rFonts w:ascii="Times New Roman" w:hAnsi="Times New Roman"/>
                <w:szCs w:val="20"/>
              </w:rPr>
              <w:t>но…</w:t>
            </w:r>
          </w:p>
        </w:tc>
        <w:tc>
          <w:tcPr>
            <w:tcW w:w="425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Всем известно, что гласит данное прав</w:t>
            </w:r>
            <w:r w:rsidRPr="006D78C4">
              <w:rPr>
                <w:rFonts w:ascii="Times New Roman" w:hAnsi="Times New Roman"/>
                <w:szCs w:val="20"/>
              </w:rPr>
              <w:t>и</w:t>
            </w:r>
            <w:r w:rsidRPr="006D78C4">
              <w:rPr>
                <w:rFonts w:ascii="Times New Roman" w:hAnsi="Times New Roman"/>
                <w:szCs w:val="20"/>
              </w:rPr>
              <w:t>ло.</w:t>
            </w:r>
          </w:p>
        </w:tc>
      </w:tr>
      <w:tr w:rsidR="006D78C4" w:rsidRPr="006D78C4" w:rsidTr="006D78C4">
        <w:trPr>
          <w:jc w:val="center"/>
        </w:trPr>
        <w:tc>
          <w:tcPr>
            <w:tcW w:w="1844" w:type="dxa"/>
            <w:vMerge w:val="restart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Вывод</w:t>
            </w:r>
          </w:p>
        </w:tc>
        <w:tc>
          <w:tcPr>
            <w:tcW w:w="1276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потому что, вот почему.</w:t>
            </w:r>
          </w:p>
        </w:tc>
        <w:tc>
          <w:tcPr>
            <w:tcW w:w="354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…,вот  почему можно сделать в</w:t>
            </w:r>
            <w:r w:rsidRPr="006D78C4">
              <w:rPr>
                <w:rFonts w:ascii="Times New Roman" w:hAnsi="Times New Roman"/>
                <w:szCs w:val="20"/>
              </w:rPr>
              <w:t>ы</w:t>
            </w:r>
            <w:r w:rsidRPr="006D78C4">
              <w:rPr>
                <w:rFonts w:ascii="Times New Roman" w:hAnsi="Times New Roman"/>
                <w:szCs w:val="20"/>
              </w:rPr>
              <w:t>вод…</w:t>
            </w:r>
          </w:p>
        </w:tc>
        <w:tc>
          <w:tcPr>
            <w:tcW w:w="425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Атлантиды никогда не существовало, вот п</w:t>
            </w:r>
            <w:r w:rsidRPr="006D78C4">
              <w:rPr>
                <w:rFonts w:ascii="Times New Roman" w:hAnsi="Times New Roman"/>
                <w:szCs w:val="20"/>
              </w:rPr>
              <w:t>о</w:t>
            </w:r>
            <w:r w:rsidRPr="006D78C4">
              <w:rPr>
                <w:rFonts w:ascii="Times New Roman" w:hAnsi="Times New Roman"/>
                <w:szCs w:val="20"/>
              </w:rPr>
              <w:t xml:space="preserve">чему ее нет сейчас. </w:t>
            </w:r>
          </w:p>
        </w:tc>
      </w:tr>
      <w:tr w:rsidR="006D78C4" w:rsidRPr="006D78C4" w:rsidTr="006D78C4">
        <w:trPr>
          <w:jc w:val="center"/>
        </w:trPr>
        <w:tc>
          <w:tcPr>
            <w:tcW w:w="1844" w:type="dxa"/>
            <w:vMerge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поэтому, так что, итак, сл</w:t>
            </w:r>
            <w:r w:rsidRPr="006D78C4">
              <w:rPr>
                <w:rFonts w:ascii="Times New Roman" w:hAnsi="Times New Roman"/>
                <w:szCs w:val="20"/>
              </w:rPr>
              <w:t>е</w:t>
            </w:r>
            <w:r w:rsidRPr="006D78C4">
              <w:rPr>
                <w:rFonts w:ascii="Times New Roman" w:hAnsi="Times New Roman"/>
                <w:szCs w:val="20"/>
              </w:rPr>
              <w:t>довател</w:t>
            </w:r>
            <w:r w:rsidRPr="006D78C4">
              <w:rPr>
                <w:rFonts w:ascii="Times New Roman" w:hAnsi="Times New Roman"/>
                <w:szCs w:val="20"/>
              </w:rPr>
              <w:t>ь</w:t>
            </w:r>
            <w:r w:rsidRPr="006D78C4">
              <w:rPr>
                <w:rFonts w:ascii="Times New Roman" w:hAnsi="Times New Roman"/>
                <w:szCs w:val="20"/>
              </w:rPr>
              <w:t>но,</w:t>
            </w:r>
          </w:p>
        </w:tc>
        <w:tc>
          <w:tcPr>
            <w:tcW w:w="354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Итак, становится поня</w:t>
            </w:r>
            <w:r w:rsidRPr="006D78C4">
              <w:rPr>
                <w:rFonts w:ascii="Times New Roman" w:hAnsi="Times New Roman"/>
                <w:szCs w:val="20"/>
              </w:rPr>
              <w:t>т</w:t>
            </w:r>
            <w:r w:rsidRPr="006D78C4">
              <w:rPr>
                <w:rFonts w:ascii="Times New Roman" w:hAnsi="Times New Roman"/>
                <w:szCs w:val="20"/>
              </w:rPr>
              <w:t>ным, что</w:t>
            </w:r>
            <w:proofErr w:type="gramStart"/>
            <w:r w:rsidRPr="006D78C4">
              <w:rPr>
                <w:rFonts w:ascii="Times New Roman" w:hAnsi="Times New Roman"/>
                <w:szCs w:val="20"/>
              </w:rPr>
              <w:t>..</w:t>
            </w:r>
            <w:proofErr w:type="gramEnd"/>
          </w:p>
        </w:tc>
        <w:tc>
          <w:tcPr>
            <w:tcW w:w="425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Атлантиду затопило водой, п</w:t>
            </w:r>
            <w:r w:rsidRPr="006D78C4">
              <w:rPr>
                <w:rFonts w:ascii="Times New Roman" w:hAnsi="Times New Roman"/>
                <w:szCs w:val="20"/>
              </w:rPr>
              <w:t>о</w:t>
            </w:r>
            <w:r w:rsidRPr="006D78C4">
              <w:rPr>
                <w:rFonts w:ascii="Times New Roman" w:hAnsi="Times New Roman"/>
                <w:szCs w:val="20"/>
              </w:rPr>
              <w:t>этому ее нет.</w:t>
            </w:r>
          </w:p>
        </w:tc>
      </w:tr>
      <w:tr w:rsidR="006D78C4" w:rsidRPr="006D78C4" w:rsidTr="006D78C4">
        <w:trPr>
          <w:jc w:val="center"/>
        </w:trPr>
        <w:tc>
          <w:tcPr>
            <w:tcW w:w="1844" w:type="dxa"/>
            <w:vMerge w:val="restart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Принятие другой то</w:t>
            </w:r>
            <w:r w:rsidRPr="006D78C4">
              <w:rPr>
                <w:rFonts w:ascii="Times New Roman" w:hAnsi="Times New Roman"/>
                <w:szCs w:val="20"/>
              </w:rPr>
              <w:t>ч</w:t>
            </w:r>
            <w:r w:rsidRPr="006D78C4">
              <w:rPr>
                <w:rFonts w:ascii="Times New Roman" w:hAnsi="Times New Roman"/>
                <w:szCs w:val="20"/>
              </w:rPr>
              <w:t>ки зрения</w:t>
            </w:r>
          </w:p>
        </w:tc>
        <w:tc>
          <w:tcPr>
            <w:tcW w:w="1276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-</w:t>
            </w:r>
          </w:p>
        </w:tc>
        <w:tc>
          <w:tcPr>
            <w:tcW w:w="354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я поддерживаю твою точку зр</w:t>
            </w:r>
            <w:r w:rsidRPr="006D78C4">
              <w:rPr>
                <w:rFonts w:ascii="Times New Roman" w:hAnsi="Times New Roman"/>
                <w:szCs w:val="20"/>
              </w:rPr>
              <w:t>е</w:t>
            </w:r>
            <w:r w:rsidRPr="006D78C4">
              <w:rPr>
                <w:rFonts w:ascii="Times New Roman" w:hAnsi="Times New Roman"/>
                <w:szCs w:val="20"/>
              </w:rPr>
              <w:t>ния…;  ничего подобного; да</w:t>
            </w:r>
            <w:proofErr w:type="gramStart"/>
            <w:r w:rsidRPr="006D78C4">
              <w:rPr>
                <w:rFonts w:ascii="Times New Roman" w:hAnsi="Times New Roman"/>
                <w:szCs w:val="20"/>
              </w:rPr>
              <w:t xml:space="preserve">.., </w:t>
            </w:r>
            <w:proofErr w:type="gramEnd"/>
            <w:r w:rsidRPr="006D78C4">
              <w:rPr>
                <w:rFonts w:ascii="Times New Roman" w:hAnsi="Times New Roman"/>
                <w:szCs w:val="20"/>
              </w:rPr>
              <w:t>к</w:t>
            </w:r>
            <w:r w:rsidRPr="006D78C4">
              <w:rPr>
                <w:rFonts w:ascii="Times New Roman" w:hAnsi="Times New Roman"/>
                <w:szCs w:val="20"/>
              </w:rPr>
              <w:t>о</w:t>
            </w:r>
            <w:r w:rsidRPr="006D78C4">
              <w:rPr>
                <w:rFonts w:ascii="Times New Roman" w:hAnsi="Times New Roman"/>
                <w:szCs w:val="20"/>
              </w:rPr>
              <w:t>не</w:t>
            </w:r>
            <w:r w:rsidRPr="006D78C4">
              <w:rPr>
                <w:rFonts w:ascii="Times New Roman" w:hAnsi="Times New Roman"/>
                <w:szCs w:val="20"/>
              </w:rPr>
              <w:t>ч</w:t>
            </w:r>
            <w:r w:rsidRPr="006D78C4">
              <w:rPr>
                <w:rFonts w:ascii="Times New Roman" w:hAnsi="Times New Roman"/>
                <w:szCs w:val="20"/>
              </w:rPr>
              <w:t>но…,</w:t>
            </w:r>
          </w:p>
        </w:tc>
        <w:tc>
          <w:tcPr>
            <w:tcW w:w="425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Да, конечно, ты прав.</w:t>
            </w:r>
          </w:p>
        </w:tc>
      </w:tr>
      <w:tr w:rsidR="006D78C4" w:rsidRPr="006D78C4" w:rsidTr="006D78C4">
        <w:trPr>
          <w:jc w:val="center"/>
        </w:trPr>
        <w:tc>
          <w:tcPr>
            <w:tcW w:w="1844" w:type="dxa"/>
            <w:vMerge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Потому что, так как, отт</w:t>
            </w:r>
            <w:r w:rsidRPr="006D78C4">
              <w:rPr>
                <w:rFonts w:ascii="Times New Roman" w:hAnsi="Times New Roman"/>
                <w:szCs w:val="20"/>
              </w:rPr>
              <w:t>о</w:t>
            </w:r>
            <w:r w:rsidRPr="006D78C4">
              <w:rPr>
                <w:rFonts w:ascii="Times New Roman" w:hAnsi="Times New Roman"/>
                <w:szCs w:val="20"/>
              </w:rPr>
              <w:t>го что</w:t>
            </w:r>
          </w:p>
        </w:tc>
        <w:tc>
          <w:tcPr>
            <w:tcW w:w="354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Я полностью согласен  с тобой, потому что, я разделяю Ваше мн</w:t>
            </w:r>
            <w:r w:rsidRPr="006D78C4">
              <w:rPr>
                <w:rFonts w:ascii="Times New Roman" w:hAnsi="Times New Roman"/>
                <w:szCs w:val="20"/>
              </w:rPr>
              <w:t>е</w:t>
            </w:r>
            <w:r w:rsidRPr="006D78C4">
              <w:rPr>
                <w:rFonts w:ascii="Times New Roman" w:hAnsi="Times New Roman"/>
                <w:szCs w:val="20"/>
              </w:rPr>
              <w:t>ние, т.к.…,</w:t>
            </w:r>
          </w:p>
        </w:tc>
        <w:tc>
          <w:tcPr>
            <w:tcW w:w="425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я разделяю твое мнение, т</w:t>
            </w:r>
            <w:proofErr w:type="gramStart"/>
            <w:r w:rsidRPr="006D78C4">
              <w:rPr>
                <w:rFonts w:ascii="Times New Roman" w:hAnsi="Times New Roman"/>
                <w:szCs w:val="20"/>
              </w:rPr>
              <w:t>.к</w:t>
            </w:r>
            <w:proofErr w:type="gramEnd"/>
            <w:r w:rsidRPr="006D78C4">
              <w:rPr>
                <w:rFonts w:ascii="Times New Roman" w:hAnsi="Times New Roman"/>
                <w:szCs w:val="20"/>
              </w:rPr>
              <w:t xml:space="preserve"> читал эти л</w:t>
            </w:r>
            <w:r w:rsidRPr="006D78C4">
              <w:rPr>
                <w:rFonts w:ascii="Times New Roman" w:hAnsi="Times New Roman"/>
                <w:szCs w:val="20"/>
              </w:rPr>
              <w:t>е</w:t>
            </w:r>
            <w:r w:rsidRPr="006D78C4">
              <w:rPr>
                <w:rFonts w:ascii="Times New Roman" w:hAnsi="Times New Roman"/>
                <w:szCs w:val="20"/>
              </w:rPr>
              <w:t>генды.</w:t>
            </w:r>
          </w:p>
        </w:tc>
      </w:tr>
      <w:tr w:rsidR="006D78C4" w:rsidRPr="006D78C4" w:rsidTr="006D78C4">
        <w:trPr>
          <w:jc w:val="center"/>
        </w:trPr>
        <w:tc>
          <w:tcPr>
            <w:tcW w:w="1844" w:type="dxa"/>
            <w:vMerge w:val="restart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Отрицание др</w:t>
            </w:r>
            <w:r w:rsidRPr="006D78C4">
              <w:rPr>
                <w:rFonts w:ascii="Times New Roman" w:hAnsi="Times New Roman"/>
                <w:szCs w:val="20"/>
              </w:rPr>
              <w:t>у</w:t>
            </w:r>
            <w:r w:rsidRPr="006D78C4">
              <w:rPr>
                <w:rFonts w:ascii="Times New Roman" w:hAnsi="Times New Roman"/>
                <w:szCs w:val="20"/>
              </w:rPr>
              <w:t>гой то</w:t>
            </w:r>
            <w:r w:rsidRPr="006D78C4">
              <w:rPr>
                <w:rFonts w:ascii="Times New Roman" w:hAnsi="Times New Roman"/>
                <w:szCs w:val="20"/>
              </w:rPr>
              <w:t>ч</w:t>
            </w:r>
            <w:r w:rsidRPr="006D78C4">
              <w:rPr>
                <w:rFonts w:ascii="Times New Roman" w:hAnsi="Times New Roman"/>
                <w:szCs w:val="20"/>
              </w:rPr>
              <w:t>ки зрения</w:t>
            </w:r>
          </w:p>
        </w:tc>
        <w:tc>
          <w:tcPr>
            <w:tcW w:w="1276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потому что, так как, отт</w:t>
            </w:r>
            <w:r w:rsidRPr="006D78C4">
              <w:rPr>
                <w:rFonts w:ascii="Times New Roman" w:hAnsi="Times New Roman"/>
                <w:szCs w:val="20"/>
              </w:rPr>
              <w:t>о</w:t>
            </w:r>
            <w:r w:rsidRPr="006D78C4">
              <w:rPr>
                <w:rFonts w:ascii="Times New Roman" w:hAnsi="Times New Roman"/>
                <w:szCs w:val="20"/>
              </w:rPr>
              <w:t>го что</w:t>
            </w:r>
          </w:p>
        </w:tc>
        <w:tc>
          <w:tcPr>
            <w:tcW w:w="354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не совсем согласен с тобой, пот</w:t>
            </w:r>
            <w:r w:rsidRPr="006D78C4">
              <w:rPr>
                <w:rFonts w:ascii="Times New Roman" w:hAnsi="Times New Roman"/>
                <w:szCs w:val="20"/>
              </w:rPr>
              <w:t>о</w:t>
            </w:r>
            <w:r w:rsidRPr="006D78C4">
              <w:rPr>
                <w:rFonts w:ascii="Times New Roman" w:hAnsi="Times New Roman"/>
                <w:szCs w:val="20"/>
              </w:rPr>
              <w:t xml:space="preserve">му что; я не согласен, </w:t>
            </w:r>
            <w:proofErr w:type="gramStart"/>
            <w:r w:rsidRPr="006D78C4">
              <w:rPr>
                <w:rFonts w:ascii="Times New Roman" w:hAnsi="Times New Roman"/>
                <w:szCs w:val="20"/>
              </w:rPr>
              <w:t>потому</w:t>
            </w:r>
            <w:proofErr w:type="gramEnd"/>
            <w:r w:rsidRPr="006D78C4">
              <w:rPr>
                <w:rFonts w:ascii="Times New Roman" w:hAnsi="Times New Roman"/>
                <w:szCs w:val="20"/>
              </w:rPr>
              <w:t xml:space="preserve"> что у м</w:t>
            </w:r>
            <w:r w:rsidRPr="006D78C4">
              <w:rPr>
                <w:rFonts w:ascii="Times New Roman" w:hAnsi="Times New Roman"/>
                <w:szCs w:val="20"/>
              </w:rPr>
              <w:t>е</w:t>
            </w:r>
            <w:r w:rsidRPr="006D78C4">
              <w:rPr>
                <w:rFonts w:ascii="Times New Roman" w:hAnsi="Times New Roman"/>
                <w:szCs w:val="20"/>
              </w:rPr>
              <w:t>ня есть другое мнение на этот вопрос</w:t>
            </w:r>
          </w:p>
        </w:tc>
        <w:tc>
          <w:tcPr>
            <w:tcW w:w="425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Не совсем согласен с тобой, т.к. нужен талант, чтобы писать ст</w:t>
            </w:r>
            <w:r w:rsidRPr="006D78C4">
              <w:rPr>
                <w:rFonts w:ascii="Times New Roman" w:hAnsi="Times New Roman"/>
                <w:szCs w:val="20"/>
              </w:rPr>
              <w:t>и</w:t>
            </w:r>
            <w:r w:rsidRPr="006D78C4">
              <w:rPr>
                <w:rFonts w:ascii="Times New Roman" w:hAnsi="Times New Roman"/>
                <w:szCs w:val="20"/>
              </w:rPr>
              <w:t>хи.</w:t>
            </w:r>
          </w:p>
        </w:tc>
      </w:tr>
      <w:tr w:rsidR="006D78C4" w:rsidRPr="006D78C4" w:rsidTr="006D78C4">
        <w:trPr>
          <w:jc w:val="center"/>
        </w:trPr>
        <w:tc>
          <w:tcPr>
            <w:tcW w:w="1844" w:type="dxa"/>
            <w:vMerge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что</w:t>
            </w:r>
          </w:p>
        </w:tc>
        <w:tc>
          <w:tcPr>
            <w:tcW w:w="354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я думаю, что могут быть и другие мнения;</w:t>
            </w:r>
          </w:p>
        </w:tc>
        <w:tc>
          <w:tcPr>
            <w:tcW w:w="425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я думаю, что могут быть и другие мн</w:t>
            </w:r>
            <w:r w:rsidRPr="006D78C4">
              <w:rPr>
                <w:rFonts w:ascii="Times New Roman" w:hAnsi="Times New Roman"/>
                <w:szCs w:val="20"/>
              </w:rPr>
              <w:t>е</w:t>
            </w:r>
            <w:r w:rsidRPr="006D78C4">
              <w:rPr>
                <w:rFonts w:ascii="Times New Roman" w:hAnsi="Times New Roman"/>
                <w:szCs w:val="20"/>
              </w:rPr>
              <w:t>ния об этом вопросе.</w:t>
            </w:r>
          </w:p>
        </w:tc>
      </w:tr>
      <w:tr w:rsidR="006D78C4" w:rsidRPr="006D78C4" w:rsidTr="006D78C4">
        <w:trPr>
          <w:jc w:val="center"/>
        </w:trPr>
        <w:tc>
          <w:tcPr>
            <w:tcW w:w="1844" w:type="dxa"/>
            <w:vMerge w:val="restart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Уточнение ре</w:t>
            </w:r>
            <w:r w:rsidRPr="006D78C4">
              <w:rPr>
                <w:rFonts w:ascii="Times New Roman" w:hAnsi="Times New Roman"/>
                <w:szCs w:val="20"/>
              </w:rPr>
              <w:t>п</w:t>
            </w:r>
            <w:r w:rsidRPr="006D78C4">
              <w:rPr>
                <w:rFonts w:ascii="Times New Roman" w:hAnsi="Times New Roman"/>
                <w:szCs w:val="20"/>
              </w:rPr>
              <w:t>лики собеседн</w:t>
            </w:r>
            <w:r w:rsidRPr="006D78C4">
              <w:rPr>
                <w:rFonts w:ascii="Times New Roman" w:hAnsi="Times New Roman"/>
                <w:szCs w:val="20"/>
              </w:rPr>
              <w:t>и</w:t>
            </w:r>
            <w:r w:rsidRPr="006D78C4">
              <w:rPr>
                <w:rFonts w:ascii="Times New Roman" w:hAnsi="Times New Roman"/>
                <w:szCs w:val="20"/>
              </w:rPr>
              <w:t>ка</w:t>
            </w:r>
          </w:p>
        </w:tc>
        <w:tc>
          <w:tcPr>
            <w:tcW w:w="1276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То, то есть</w:t>
            </w:r>
          </w:p>
        </w:tc>
        <w:tc>
          <w:tcPr>
            <w:tcW w:w="354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>Если я правильно понял, то (то есть) ты</w:t>
            </w:r>
          </w:p>
        </w:tc>
        <w:tc>
          <w:tcPr>
            <w:tcW w:w="425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 xml:space="preserve">Если я правильно понял, то ты считаешь его невежливым. </w:t>
            </w:r>
          </w:p>
        </w:tc>
      </w:tr>
      <w:tr w:rsidR="006D78C4" w:rsidRPr="006D78C4" w:rsidTr="006D78C4">
        <w:trPr>
          <w:jc w:val="center"/>
        </w:trPr>
        <w:tc>
          <w:tcPr>
            <w:tcW w:w="1844" w:type="dxa"/>
            <w:vMerge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354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 xml:space="preserve">Уточни, пожалуйста, что ты имел </w:t>
            </w:r>
            <w:proofErr w:type="gramStart"/>
            <w:r w:rsidRPr="006D78C4">
              <w:rPr>
                <w:rFonts w:ascii="Times New Roman" w:hAnsi="Times New Roman"/>
                <w:szCs w:val="20"/>
              </w:rPr>
              <w:t>ввиду</w:t>
            </w:r>
            <w:proofErr w:type="gramEnd"/>
            <w:r w:rsidRPr="006D78C4">
              <w:rPr>
                <w:rFonts w:ascii="Times New Roman" w:hAnsi="Times New Roman"/>
                <w:szCs w:val="20"/>
              </w:rPr>
              <w:t>…</w:t>
            </w:r>
          </w:p>
        </w:tc>
        <w:tc>
          <w:tcPr>
            <w:tcW w:w="4253" w:type="dxa"/>
          </w:tcPr>
          <w:p w:rsidR="006D78C4" w:rsidRPr="006D78C4" w:rsidRDefault="006D78C4" w:rsidP="006D78C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 w:rsidRPr="006D78C4">
              <w:rPr>
                <w:rFonts w:ascii="Times New Roman" w:hAnsi="Times New Roman"/>
                <w:szCs w:val="20"/>
              </w:rPr>
              <w:t xml:space="preserve">Уточни, пожалуйста, что ты имел </w:t>
            </w:r>
            <w:proofErr w:type="gramStart"/>
            <w:r w:rsidRPr="006D78C4">
              <w:rPr>
                <w:rFonts w:ascii="Times New Roman" w:hAnsi="Times New Roman"/>
                <w:szCs w:val="20"/>
              </w:rPr>
              <w:t>ввиду</w:t>
            </w:r>
            <w:proofErr w:type="gramEnd"/>
            <w:r w:rsidRPr="006D78C4">
              <w:rPr>
                <w:rFonts w:ascii="Times New Roman" w:hAnsi="Times New Roman"/>
                <w:szCs w:val="20"/>
              </w:rPr>
              <w:t xml:space="preserve"> под этим определением.</w:t>
            </w:r>
          </w:p>
        </w:tc>
      </w:tr>
    </w:tbl>
    <w:p w:rsidR="006D78C4" w:rsidRDefault="006D78C4"/>
    <w:sectPr w:rsidR="006D78C4" w:rsidSect="006D78C4">
      <w:pgSz w:w="11906" w:h="16838"/>
      <w:pgMar w:top="426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autoHyphenation/>
  <w:characterSpacingControl w:val="doNotCompress"/>
  <w:compat/>
  <w:rsids>
    <w:rsidRoot w:val="006D78C4"/>
    <w:rsid w:val="00120E1F"/>
    <w:rsid w:val="006D78C4"/>
    <w:rsid w:val="007F1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5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8C4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366</Words>
  <Characters>2090</Characters>
  <Application>Microsoft Office Word</Application>
  <DocSecurity>0</DocSecurity>
  <Lines>17</Lines>
  <Paragraphs>4</Paragraphs>
  <ScaleCrop>false</ScaleCrop>
  <Company>Microsoft</Company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2</cp:revision>
  <dcterms:created xsi:type="dcterms:W3CDTF">2014-03-24T03:50:00Z</dcterms:created>
  <dcterms:modified xsi:type="dcterms:W3CDTF">2014-03-24T03:53:00Z</dcterms:modified>
</cp:coreProperties>
</file>